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E835C29" w14:textId="19C71160" w:rsidR="00CC0964" w:rsidRPr="00CC0964" w:rsidRDefault="00CC0964" w:rsidP="00CC0964">
      <w:pPr>
        <w:rPr>
          <w:rStyle w:val="qowt-font4-arial"/>
          <w:rFonts w:ascii="Arial" w:hAnsi="Arial" w:cs="Arial"/>
        </w:rPr>
      </w:pPr>
      <w:r w:rsidRPr="00CC0964">
        <w:rPr>
          <w:rStyle w:val="qowt-font4-arial"/>
          <w:rFonts w:ascii="Arial" w:hAnsi="Arial" w:cs="Arial"/>
        </w:rPr>
        <w:t>PRIJAVE SE ZAPRIMAJU DO 3. SRPNJA</w:t>
      </w:r>
    </w:p>
    <w:p w14:paraId="3491D008" w14:textId="3F4304F2" w:rsidR="006D4AB3" w:rsidRPr="00984B65" w:rsidRDefault="0089469E" w:rsidP="0089469E">
      <w:pPr>
        <w:jc w:val="center"/>
        <w:rPr>
          <w:rFonts w:ascii="Arial" w:hAnsi="Arial" w:cs="Arial"/>
          <w:b/>
          <w:bCs/>
          <w:sz w:val="32"/>
          <w:szCs w:val="32"/>
        </w:rPr>
      </w:pPr>
      <w:r w:rsidRPr="00984B65">
        <w:rPr>
          <w:rStyle w:val="qowt-font4-arial"/>
          <w:rFonts w:ascii="Arial" w:hAnsi="Arial" w:cs="Arial"/>
          <w:b/>
          <w:bCs/>
          <w:sz w:val="32"/>
          <w:szCs w:val="32"/>
        </w:rPr>
        <w:t>Studenac otvorio osmi krug prijava za dodjelu 20</w:t>
      </w:r>
      <w:r w:rsidR="0074725A">
        <w:rPr>
          <w:rStyle w:val="qowt-font4-arial"/>
          <w:rFonts w:ascii="Arial" w:hAnsi="Arial" w:cs="Arial"/>
          <w:b/>
          <w:bCs/>
          <w:sz w:val="32"/>
          <w:szCs w:val="32"/>
        </w:rPr>
        <w:t xml:space="preserve"> tisuća</w:t>
      </w:r>
      <w:r w:rsidRPr="00984B65">
        <w:rPr>
          <w:rStyle w:val="qowt-font4-arial"/>
          <w:rFonts w:ascii="Arial" w:hAnsi="Arial" w:cs="Arial"/>
          <w:b/>
          <w:bCs/>
          <w:sz w:val="32"/>
          <w:szCs w:val="32"/>
        </w:rPr>
        <w:t xml:space="preserve"> eura neprofitnim organizacijama i udrugama</w:t>
      </w:r>
    </w:p>
    <w:p w14:paraId="7CB8F849" w14:textId="024E0951" w:rsidR="0082202B" w:rsidRPr="00984B65" w:rsidRDefault="001D319F" w:rsidP="0082202B">
      <w:pPr>
        <w:jc w:val="center"/>
        <w:rPr>
          <w:rFonts w:ascii="Arial" w:hAnsi="Arial" w:cs="Arial"/>
          <w:i/>
          <w:iCs/>
        </w:rPr>
      </w:pPr>
      <w:r>
        <w:rPr>
          <w:rFonts w:ascii="Arial" w:hAnsi="Arial" w:cs="Arial"/>
          <w:i/>
          <w:iCs/>
        </w:rPr>
        <w:t>Prijave za donacije o</w:t>
      </w:r>
      <w:r w:rsidR="0082202B" w:rsidRPr="00984B65">
        <w:rPr>
          <w:rFonts w:ascii="Arial" w:hAnsi="Arial" w:cs="Arial"/>
          <w:i/>
          <w:iCs/>
        </w:rPr>
        <w:t xml:space="preserve">tvorene su u sklopu projekta „Korak bliže zajednici“ kojim </w:t>
      </w:r>
      <w:r w:rsidR="003E2874" w:rsidRPr="00984B65">
        <w:rPr>
          <w:rFonts w:ascii="Arial" w:hAnsi="Arial" w:cs="Arial"/>
          <w:i/>
          <w:iCs/>
        </w:rPr>
        <w:t xml:space="preserve">će </w:t>
      </w:r>
      <w:r w:rsidR="0082202B" w:rsidRPr="00984B65">
        <w:rPr>
          <w:rFonts w:ascii="Arial" w:hAnsi="Arial" w:cs="Arial"/>
          <w:i/>
          <w:iCs/>
        </w:rPr>
        <w:t xml:space="preserve">Studenac </w:t>
      </w:r>
      <w:r>
        <w:rPr>
          <w:rFonts w:ascii="Arial" w:hAnsi="Arial" w:cs="Arial"/>
          <w:i/>
          <w:iCs/>
        </w:rPr>
        <w:t xml:space="preserve">ovaj put </w:t>
      </w:r>
      <w:r w:rsidR="0082202B" w:rsidRPr="00984B65">
        <w:rPr>
          <w:rFonts w:ascii="Arial" w:hAnsi="Arial" w:cs="Arial"/>
          <w:i/>
          <w:iCs/>
        </w:rPr>
        <w:t>podrža</w:t>
      </w:r>
      <w:r w:rsidR="003E2874" w:rsidRPr="00984B65">
        <w:rPr>
          <w:rFonts w:ascii="Arial" w:hAnsi="Arial" w:cs="Arial"/>
          <w:i/>
          <w:iCs/>
        </w:rPr>
        <w:t>ti</w:t>
      </w:r>
      <w:r w:rsidR="0082202B" w:rsidRPr="00984B65">
        <w:rPr>
          <w:rFonts w:ascii="Arial" w:hAnsi="Arial" w:cs="Arial"/>
          <w:i/>
          <w:iCs/>
        </w:rPr>
        <w:t xml:space="preserve"> </w:t>
      </w:r>
      <w:r w:rsidR="003E2874" w:rsidRPr="00984B65">
        <w:rPr>
          <w:rFonts w:ascii="Arial" w:hAnsi="Arial" w:cs="Arial"/>
          <w:i/>
          <w:iCs/>
        </w:rPr>
        <w:t xml:space="preserve">neprofitne udruge i organizacije </w:t>
      </w:r>
      <w:r>
        <w:rPr>
          <w:rFonts w:ascii="Arial" w:hAnsi="Arial" w:cs="Arial"/>
          <w:i/>
          <w:iCs/>
        </w:rPr>
        <w:t>s</w:t>
      </w:r>
      <w:r w:rsidR="003E2874" w:rsidRPr="00984B65">
        <w:rPr>
          <w:rFonts w:ascii="Arial" w:hAnsi="Arial" w:cs="Arial"/>
          <w:i/>
          <w:iCs/>
        </w:rPr>
        <w:t xml:space="preserve"> područj</w:t>
      </w:r>
      <w:r>
        <w:rPr>
          <w:rFonts w:ascii="Arial" w:hAnsi="Arial" w:cs="Arial"/>
          <w:i/>
          <w:iCs/>
        </w:rPr>
        <w:t>a</w:t>
      </w:r>
      <w:r w:rsidR="003E2874" w:rsidRPr="00984B65">
        <w:rPr>
          <w:rFonts w:ascii="Arial" w:hAnsi="Arial" w:cs="Arial"/>
          <w:i/>
          <w:iCs/>
        </w:rPr>
        <w:t xml:space="preserve"> Dalmacije, Istre, </w:t>
      </w:r>
      <w:r w:rsidR="00A11AC8">
        <w:rPr>
          <w:rFonts w:ascii="Arial" w:hAnsi="Arial" w:cs="Arial"/>
          <w:i/>
          <w:iCs/>
        </w:rPr>
        <w:t xml:space="preserve">Primorja, </w:t>
      </w:r>
      <w:r w:rsidR="003E2874" w:rsidRPr="00984B65">
        <w:rPr>
          <w:rFonts w:ascii="Arial" w:hAnsi="Arial" w:cs="Arial"/>
          <w:i/>
          <w:iCs/>
        </w:rPr>
        <w:t>Like i Gorskog kotara</w:t>
      </w:r>
    </w:p>
    <w:p w14:paraId="6B2E83FA" w14:textId="77777777" w:rsidR="0089469E" w:rsidRDefault="0089469E" w:rsidP="00F24102">
      <w:pPr>
        <w:rPr>
          <w:rFonts w:ascii="Arial" w:hAnsi="Arial" w:cs="Arial"/>
          <w:b/>
          <w:bCs/>
          <w:sz w:val="20"/>
          <w:szCs w:val="20"/>
        </w:rPr>
      </w:pPr>
    </w:p>
    <w:p w14:paraId="3CFACF9D" w14:textId="17C5C382" w:rsidR="001073EB" w:rsidRPr="00984B65" w:rsidRDefault="006D4AB3" w:rsidP="00240544">
      <w:pPr>
        <w:spacing w:before="240"/>
        <w:jc w:val="both"/>
        <w:rPr>
          <w:rFonts w:ascii="Arial" w:hAnsi="Arial" w:cs="Arial"/>
        </w:rPr>
      </w:pPr>
      <w:r w:rsidRPr="00984B65">
        <w:rPr>
          <w:rFonts w:ascii="Arial" w:hAnsi="Arial" w:cs="Arial"/>
          <w:b/>
          <w:bCs/>
        </w:rPr>
        <w:t xml:space="preserve">Omiš, 3. lipnja 2024. </w:t>
      </w:r>
      <w:r w:rsidRPr="0074725A">
        <w:rPr>
          <w:rFonts w:ascii="Arial" w:hAnsi="Arial" w:cs="Arial"/>
        </w:rPr>
        <w:t xml:space="preserve">- </w:t>
      </w:r>
      <w:r w:rsidR="00A164A6" w:rsidRPr="0074725A">
        <w:rPr>
          <w:rStyle w:val="qowt-font4-arial"/>
          <w:rFonts w:ascii="Arial" w:hAnsi="Arial" w:cs="Arial"/>
        </w:rPr>
        <w:t>Hrvatski lanac susjedskih dućana Studenac</w:t>
      </w:r>
      <w:r w:rsidR="00A164A6" w:rsidRPr="0074725A">
        <w:rPr>
          <w:rFonts w:ascii="Arial" w:hAnsi="Arial" w:cs="Arial"/>
        </w:rPr>
        <w:t xml:space="preserve"> </w:t>
      </w:r>
      <w:r w:rsidR="001073EB" w:rsidRPr="0074725A">
        <w:rPr>
          <w:rFonts w:ascii="Arial" w:hAnsi="Arial" w:cs="Arial"/>
        </w:rPr>
        <w:t xml:space="preserve">otvorio je </w:t>
      </w:r>
      <w:r w:rsidR="00127F19" w:rsidRPr="0074725A">
        <w:rPr>
          <w:rFonts w:ascii="Arial" w:hAnsi="Arial" w:cs="Arial"/>
        </w:rPr>
        <w:t>osmi</w:t>
      </w:r>
      <w:r w:rsidR="001073EB" w:rsidRPr="0074725A">
        <w:rPr>
          <w:rFonts w:ascii="Arial" w:hAnsi="Arial" w:cs="Arial"/>
        </w:rPr>
        <w:t xml:space="preserve"> krug prijava za donacije u sklopu svojeg projekta „Korak bliže zajednici“. Poziv na prijavu </w:t>
      </w:r>
      <w:r w:rsidR="00814065" w:rsidRPr="0074725A">
        <w:rPr>
          <w:rFonts w:ascii="Arial" w:hAnsi="Arial" w:cs="Arial"/>
        </w:rPr>
        <w:t>upućen</w:t>
      </w:r>
      <w:r w:rsidR="001073EB" w:rsidRPr="0074725A">
        <w:rPr>
          <w:rFonts w:ascii="Arial" w:hAnsi="Arial" w:cs="Arial"/>
        </w:rPr>
        <w:t xml:space="preserve"> je svim udrugama i neprofitnim organizacijama</w:t>
      </w:r>
      <w:r w:rsidR="001073EB" w:rsidRPr="00DB38A4">
        <w:rPr>
          <w:rFonts w:ascii="Arial" w:hAnsi="Arial" w:cs="Arial"/>
        </w:rPr>
        <w:t xml:space="preserve"> </w:t>
      </w:r>
      <w:r w:rsidR="00127F19" w:rsidRPr="00DB38A4">
        <w:rPr>
          <w:rFonts w:ascii="Arial" w:hAnsi="Arial" w:cs="Arial"/>
        </w:rPr>
        <w:t xml:space="preserve">s područja Dalmacije, Istre, </w:t>
      </w:r>
      <w:r w:rsidR="00A11AC8">
        <w:rPr>
          <w:rFonts w:ascii="Arial" w:hAnsi="Arial" w:cs="Arial"/>
        </w:rPr>
        <w:t xml:space="preserve">Primorja, </w:t>
      </w:r>
      <w:r w:rsidR="00127F19" w:rsidRPr="00DB38A4">
        <w:rPr>
          <w:rFonts w:ascii="Arial" w:hAnsi="Arial" w:cs="Arial"/>
        </w:rPr>
        <w:t xml:space="preserve">Like i Gorskog kotara </w:t>
      </w:r>
      <w:r w:rsidR="001073EB" w:rsidRPr="00DB38A4">
        <w:rPr>
          <w:rFonts w:ascii="Arial" w:hAnsi="Arial" w:cs="Arial"/>
        </w:rPr>
        <w:t xml:space="preserve">koje svojim radom doprinose unaprjeđenju kvalitete života i općoj društvenoj koristi svojoj zajednici. </w:t>
      </w:r>
      <w:r w:rsidR="00432EAB" w:rsidRPr="00DB38A4">
        <w:rPr>
          <w:rFonts w:ascii="Arial" w:hAnsi="Arial" w:cs="Arial"/>
        </w:rPr>
        <w:t>Prijave se zaprimaju od</w:t>
      </w:r>
      <w:r w:rsidR="00432EAB" w:rsidRPr="00DB38A4">
        <w:rPr>
          <w:rFonts w:ascii="Arial" w:hAnsi="Arial" w:cs="Arial"/>
          <w:b/>
          <w:bCs/>
        </w:rPr>
        <w:t xml:space="preserve"> 3. lipnja do 3. srpnja </w:t>
      </w:r>
      <w:r w:rsidR="00432EAB" w:rsidRPr="00DB38A4">
        <w:rPr>
          <w:rFonts w:ascii="Arial" w:hAnsi="Arial" w:cs="Arial"/>
        </w:rPr>
        <w:t xml:space="preserve">putem </w:t>
      </w:r>
      <w:r w:rsidR="0036726D">
        <w:rPr>
          <w:rFonts w:ascii="Arial" w:hAnsi="Arial" w:cs="Arial"/>
        </w:rPr>
        <w:t xml:space="preserve">online </w:t>
      </w:r>
      <w:r w:rsidR="00432EAB" w:rsidRPr="00DB38A4">
        <w:rPr>
          <w:rFonts w:ascii="Arial" w:hAnsi="Arial" w:cs="Arial"/>
          <w:b/>
          <w:bCs/>
        </w:rPr>
        <w:t>obrasca</w:t>
      </w:r>
      <w:r w:rsidR="00432EAB" w:rsidRPr="00DB38A4">
        <w:rPr>
          <w:rFonts w:ascii="Arial" w:hAnsi="Arial" w:cs="Arial"/>
        </w:rPr>
        <w:t xml:space="preserve"> na web stranici Studenca –</w:t>
      </w:r>
      <w:r w:rsidR="00432EAB" w:rsidRPr="00DB38A4">
        <w:rPr>
          <w:rFonts w:ascii="Arial" w:hAnsi="Arial" w:cs="Arial"/>
          <w:b/>
          <w:bCs/>
        </w:rPr>
        <w:t xml:space="preserve"> </w:t>
      </w:r>
      <w:hyperlink r:id="rId6" w:history="1">
        <w:r w:rsidR="00432EAB" w:rsidRPr="00DB38A4">
          <w:rPr>
            <w:rStyle w:val="Hyperlink"/>
            <w:rFonts w:ascii="Arial" w:hAnsi="Arial" w:cs="Arial"/>
            <w:b/>
            <w:bCs/>
          </w:rPr>
          <w:t>Korak bliže zajednici.</w:t>
        </w:r>
      </w:hyperlink>
    </w:p>
    <w:p w14:paraId="09E2B706" w14:textId="5C11E78E" w:rsidR="00D16F29" w:rsidRDefault="00D16F29" w:rsidP="00240544">
      <w:pPr>
        <w:spacing w:before="240"/>
        <w:jc w:val="both"/>
        <w:rPr>
          <w:rStyle w:val="qowt-font4-arial"/>
          <w:rFonts w:ascii="Arial" w:hAnsi="Arial" w:cs="Arial"/>
        </w:rPr>
      </w:pPr>
      <w:bookmarkStart w:id="0" w:name="_Hlk126055964"/>
      <w:r w:rsidRPr="00D16F29">
        <w:rPr>
          <w:rStyle w:val="qowt-font4-arial"/>
          <w:rFonts w:ascii="Arial" w:hAnsi="Arial" w:cs="Arial"/>
        </w:rPr>
        <w:t>Vodeći se prvi</w:t>
      </w:r>
      <w:r w:rsidR="0074725A">
        <w:rPr>
          <w:rStyle w:val="qowt-font4-arial"/>
          <w:rFonts w:ascii="Arial" w:hAnsi="Arial" w:cs="Arial"/>
        </w:rPr>
        <w:t>m</w:t>
      </w:r>
      <w:r w:rsidRPr="00D16F29">
        <w:rPr>
          <w:rStyle w:val="qowt-font4-arial"/>
          <w:rFonts w:ascii="Arial" w:hAnsi="Arial" w:cs="Arial"/>
        </w:rPr>
        <w:t>, drugim i trećim UN-ovim cilje</w:t>
      </w:r>
      <w:r w:rsidR="0074725A">
        <w:rPr>
          <w:rStyle w:val="qowt-font4-arial"/>
          <w:rFonts w:ascii="Arial" w:hAnsi="Arial" w:cs="Arial"/>
        </w:rPr>
        <w:t>vima</w:t>
      </w:r>
      <w:r w:rsidRPr="00D16F29">
        <w:rPr>
          <w:rStyle w:val="qowt-font4-arial"/>
          <w:rFonts w:ascii="Arial" w:hAnsi="Arial" w:cs="Arial"/>
        </w:rPr>
        <w:t xml:space="preserve"> koji se odnose na</w:t>
      </w:r>
      <w:r>
        <w:rPr>
          <w:rStyle w:val="qowt-font4-arial"/>
          <w:rFonts w:ascii="Arial" w:hAnsi="Arial" w:cs="Arial"/>
        </w:rPr>
        <w:t xml:space="preserve"> iskorjenjivanje siromaštva, iskorjenjivanje gladi te zdravlje i dobrobit </w:t>
      </w:r>
      <w:r w:rsidRPr="00D16F29">
        <w:rPr>
          <w:rStyle w:val="qowt-font4-arial"/>
          <w:rFonts w:ascii="Arial" w:hAnsi="Arial" w:cs="Arial"/>
        </w:rPr>
        <w:t>svih generacija, stručni tim Studenca odabrat će pet udruga ili organizacija čiji rad i aktivnosti će podržati donacijama u ukupnom iznosu od 20.000 eura.</w:t>
      </w:r>
      <w:r w:rsidR="0093339F">
        <w:rPr>
          <w:rStyle w:val="qowt-font4-arial"/>
          <w:rFonts w:ascii="Arial" w:hAnsi="Arial" w:cs="Arial"/>
        </w:rPr>
        <w:t xml:space="preserve"> </w:t>
      </w:r>
    </w:p>
    <w:bookmarkEnd w:id="0"/>
    <w:p w14:paraId="7942395B" w14:textId="706DED0F" w:rsidR="0074725A" w:rsidRPr="0074725A" w:rsidRDefault="0074725A" w:rsidP="0074725A">
      <w:pPr>
        <w:pStyle w:val="pf0"/>
        <w:jc w:val="both"/>
        <w:rPr>
          <w:rStyle w:val="qowt-font4-arial"/>
          <w:rFonts w:eastAsiaTheme="minorHAnsi"/>
          <w:kern w:val="2"/>
          <w:sz w:val="22"/>
          <w:szCs w:val="22"/>
          <w:lang w:eastAsia="en-US"/>
          <w14:ligatures w14:val="standardContextual"/>
        </w:rPr>
      </w:pPr>
      <w:r>
        <w:rPr>
          <w:rStyle w:val="qowt-font4-arial"/>
          <w:rFonts w:ascii="Arial" w:eastAsiaTheme="minorHAnsi" w:hAnsi="Arial" w:cs="Arial"/>
          <w:kern w:val="2"/>
          <w:sz w:val="22"/>
          <w:szCs w:val="22"/>
          <w:lang w:eastAsia="en-US"/>
          <w14:ligatures w14:val="standardContextual"/>
        </w:rPr>
        <w:t>„</w:t>
      </w:r>
      <w:r w:rsidRPr="0074725A">
        <w:rPr>
          <w:rStyle w:val="qowt-font4-arial"/>
          <w:rFonts w:ascii="Arial" w:eastAsiaTheme="minorHAnsi" w:hAnsi="Arial" w:cs="Arial"/>
          <w:kern w:val="2"/>
          <w:sz w:val="22"/>
          <w:szCs w:val="22"/>
          <w:lang w:eastAsia="en-US"/>
          <w14:ligatures w14:val="standardContextual"/>
        </w:rPr>
        <w:t xml:space="preserve">Kao lanac susjedskih dućana prisutan i pri ruci našim kupcima na više od 1250 lokacija na području čitave Lijepe Naše, u gotovo svakom njezinom kutku, osjećamo se sastavnim dijelom zajednice. Taj odnos ovako učvršćujemo i na dubljoj razini - jer smatramo da smo odgovorni direktno utjecati na dobrobit zajednica u kojima djelujemo. To najuspješnije možemo činiti podržavajući one koji najbolje znaju što je ljudima kojima su svaki dan blizu doista potrebno. </w:t>
      </w:r>
      <w:r>
        <w:rPr>
          <w:rStyle w:val="qowt-font4-arial"/>
          <w:rFonts w:ascii="Arial" w:eastAsiaTheme="minorHAnsi" w:hAnsi="Arial" w:cs="Arial"/>
          <w:kern w:val="2"/>
          <w:sz w:val="22"/>
          <w:szCs w:val="22"/>
          <w:lang w:eastAsia="en-US"/>
          <w14:ligatures w14:val="standardContextual"/>
        </w:rPr>
        <w:t>Zato n</w:t>
      </w:r>
      <w:r w:rsidRPr="0074725A">
        <w:rPr>
          <w:rStyle w:val="qowt-font4-arial"/>
          <w:rFonts w:ascii="Arial" w:eastAsiaTheme="minorHAnsi" w:hAnsi="Arial" w:cs="Arial"/>
          <w:kern w:val="2"/>
          <w:sz w:val="22"/>
          <w:szCs w:val="22"/>
          <w:lang w:eastAsia="en-US"/>
          <w14:ligatures w14:val="standardContextual"/>
        </w:rPr>
        <w:t xml:space="preserve">e sumnjam da ćemo i u ovom krugu, na području naše obale, Like i Gorskog kotara, zajedno ostvariti rezultate kojima ćemo se ponositi", izjavila je ovim putem </w:t>
      </w:r>
      <w:r w:rsidRPr="0074725A">
        <w:rPr>
          <w:rStyle w:val="qowt-font4-arial"/>
          <w:rFonts w:ascii="Arial" w:eastAsiaTheme="minorHAnsi" w:hAnsi="Arial" w:cs="Arial"/>
          <w:b/>
          <w:bCs/>
          <w:kern w:val="2"/>
          <w:sz w:val="22"/>
          <w:szCs w:val="22"/>
          <w:lang w:eastAsia="en-US"/>
          <w14:ligatures w14:val="standardContextual"/>
        </w:rPr>
        <w:t>Tatjana Spajić</w:t>
      </w:r>
      <w:r w:rsidRPr="0074725A">
        <w:rPr>
          <w:rStyle w:val="qowt-font4-arial"/>
          <w:rFonts w:ascii="Arial" w:eastAsiaTheme="minorHAnsi" w:hAnsi="Arial" w:cs="Arial"/>
          <w:kern w:val="2"/>
          <w:sz w:val="22"/>
          <w:szCs w:val="22"/>
          <w:lang w:eastAsia="en-US"/>
          <w14:ligatures w14:val="standardContextual"/>
        </w:rPr>
        <w:t>, direktorica korporativnih komunikacija u Studencu.</w:t>
      </w:r>
    </w:p>
    <w:p w14:paraId="059CCEB7" w14:textId="4B11324A" w:rsidR="0091791B" w:rsidRPr="00AD2346" w:rsidRDefault="0091791B" w:rsidP="00240544">
      <w:pPr>
        <w:jc w:val="both"/>
        <w:rPr>
          <w:rFonts w:ascii="Arial" w:hAnsi="Arial" w:cs="Arial"/>
          <w:shd w:val="clear" w:color="auto" w:fill="FFFFFF"/>
        </w:rPr>
      </w:pPr>
      <w:r w:rsidRPr="00AD2346">
        <w:rPr>
          <w:rFonts w:ascii="Arial" w:hAnsi="Arial" w:cs="Arial"/>
          <w:shd w:val="clear" w:color="auto" w:fill="FFFFFF"/>
        </w:rPr>
        <w:t>Osmi krug donacija drugi je od tri</w:t>
      </w:r>
      <w:r w:rsidR="007E5ED1">
        <w:rPr>
          <w:rFonts w:ascii="Arial" w:hAnsi="Arial" w:cs="Arial"/>
          <w:shd w:val="clear" w:color="auto" w:fill="FFFFFF"/>
        </w:rPr>
        <w:t>ju</w:t>
      </w:r>
      <w:r w:rsidRPr="00AD2346">
        <w:rPr>
          <w:rFonts w:ascii="Arial" w:hAnsi="Arial" w:cs="Arial"/>
          <w:shd w:val="clear" w:color="auto" w:fill="FFFFFF"/>
        </w:rPr>
        <w:t xml:space="preserve"> planiran</w:t>
      </w:r>
      <w:r w:rsidR="007E5ED1">
        <w:rPr>
          <w:rFonts w:ascii="Arial" w:hAnsi="Arial" w:cs="Arial"/>
          <w:shd w:val="clear" w:color="auto" w:fill="FFFFFF"/>
        </w:rPr>
        <w:t>ih</w:t>
      </w:r>
      <w:r w:rsidRPr="00AD2346">
        <w:rPr>
          <w:rFonts w:ascii="Arial" w:hAnsi="Arial" w:cs="Arial"/>
          <w:shd w:val="clear" w:color="auto" w:fill="FFFFFF"/>
        </w:rPr>
        <w:t xml:space="preserve"> </w:t>
      </w:r>
      <w:r w:rsidR="00CC75C0">
        <w:rPr>
          <w:rFonts w:ascii="Arial" w:hAnsi="Arial" w:cs="Arial"/>
          <w:shd w:val="clear" w:color="auto" w:fill="FFFFFF"/>
        </w:rPr>
        <w:t>u</w:t>
      </w:r>
      <w:r w:rsidRPr="00AD2346">
        <w:rPr>
          <w:rFonts w:ascii="Arial" w:hAnsi="Arial" w:cs="Arial"/>
          <w:shd w:val="clear" w:color="auto" w:fill="FFFFFF"/>
        </w:rPr>
        <w:t xml:space="preserve"> 2024. godin</w:t>
      </w:r>
      <w:r w:rsidR="00CC75C0">
        <w:rPr>
          <w:rFonts w:ascii="Arial" w:hAnsi="Arial" w:cs="Arial"/>
          <w:shd w:val="clear" w:color="auto" w:fill="FFFFFF"/>
        </w:rPr>
        <w:t>i</w:t>
      </w:r>
      <w:r w:rsidRPr="00AD2346">
        <w:rPr>
          <w:rFonts w:ascii="Arial" w:hAnsi="Arial" w:cs="Arial"/>
          <w:shd w:val="clear" w:color="auto" w:fill="FFFFFF"/>
        </w:rPr>
        <w:t xml:space="preserve"> u koj</w:t>
      </w:r>
      <w:r w:rsidR="003E1BED" w:rsidRPr="00AD2346">
        <w:rPr>
          <w:rFonts w:ascii="Arial" w:hAnsi="Arial" w:cs="Arial"/>
          <w:shd w:val="clear" w:color="auto" w:fill="FFFFFF"/>
        </w:rPr>
        <w:t>ima</w:t>
      </w:r>
      <w:r w:rsidRPr="00AD2346">
        <w:rPr>
          <w:rFonts w:ascii="Arial" w:hAnsi="Arial" w:cs="Arial"/>
          <w:shd w:val="clear" w:color="auto" w:fill="FFFFFF"/>
        </w:rPr>
        <w:t xml:space="preserve"> će se donirati ukupno 60</w:t>
      </w:r>
      <w:r w:rsidR="0074725A">
        <w:rPr>
          <w:rFonts w:ascii="Arial" w:hAnsi="Arial" w:cs="Arial"/>
          <w:shd w:val="clear" w:color="auto" w:fill="FFFFFF"/>
        </w:rPr>
        <w:t xml:space="preserve"> tisuća</w:t>
      </w:r>
      <w:r w:rsidRPr="00AD2346">
        <w:rPr>
          <w:rFonts w:ascii="Arial" w:hAnsi="Arial" w:cs="Arial"/>
          <w:shd w:val="clear" w:color="auto" w:fill="FFFFFF"/>
        </w:rPr>
        <w:t xml:space="preserve"> eura, a ciklusima se pokrivaju sve hrvatske regije.</w:t>
      </w:r>
      <w:r w:rsidR="004F0C33" w:rsidRPr="00AD2346">
        <w:rPr>
          <w:rFonts w:ascii="Arial" w:hAnsi="Arial" w:cs="Arial"/>
          <w:shd w:val="clear" w:color="auto" w:fill="FFFFFF"/>
        </w:rPr>
        <w:t xml:space="preserve"> </w:t>
      </w:r>
      <w:r w:rsidR="003E1BED" w:rsidRPr="00AD2346">
        <w:rPr>
          <w:rFonts w:ascii="Arial" w:hAnsi="Arial" w:cs="Arial"/>
          <w:shd w:val="clear" w:color="auto" w:fill="FFFFFF"/>
        </w:rPr>
        <w:t>Prvi ovogodišnji krug donacija</w:t>
      </w:r>
      <w:r w:rsidR="008C29B1">
        <w:rPr>
          <w:rFonts w:ascii="Arial" w:hAnsi="Arial" w:cs="Arial"/>
          <w:shd w:val="clear" w:color="auto" w:fill="FFFFFF"/>
        </w:rPr>
        <w:t xml:space="preserve"> bio je usmjeren</w:t>
      </w:r>
      <w:r w:rsidR="003E1BED" w:rsidRPr="00AD2346">
        <w:rPr>
          <w:rFonts w:ascii="Arial" w:hAnsi="Arial" w:cs="Arial"/>
          <w:shd w:val="clear" w:color="auto" w:fill="FFFFFF"/>
        </w:rPr>
        <w:t xml:space="preserve"> na Slavoniju </w:t>
      </w:r>
      <w:r w:rsidR="00373937">
        <w:rPr>
          <w:rFonts w:ascii="Arial" w:hAnsi="Arial" w:cs="Arial"/>
          <w:shd w:val="clear" w:color="auto" w:fill="FFFFFF"/>
        </w:rPr>
        <w:t>gdje je</w:t>
      </w:r>
      <w:r w:rsidR="003E1BED" w:rsidRPr="00AD2346">
        <w:rPr>
          <w:rFonts w:ascii="Arial" w:hAnsi="Arial" w:cs="Arial"/>
          <w:shd w:val="clear" w:color="auto" w:fill="FFFFFF"/>
        </w:rPr>
        <w:t xml:space="preserve"> Studenac</w:t>
      </w:r>
      <w:r w:rsidR="004F74FA">
        <w:rPr>
          <w:rFonts w:ascii="Arial" w:hAnsi="Arial" w:cs="Arial"/>
          <w:shd w:val="clear" w:color="auto" w:fill="FFFFFF"/>
        </w:rPr>
        <w:t xml:space="preserve"> </w:t>
      </w:r>
      <w:r w:rsidR="003E1BED" w:rsidRPr="00AD2346">
        <w:rPr>
          <w:rFonts w:ascii="Arial" w:hAnsi="Arial" w:cs="Arial"/>
          <w:shd w:val="clear" w:color="auto" w:fill="FFFFFF"/>
        </w:rPr>
        <w:t xml:space="preserve">donirao </w:t>
      </w:r>
      <w:r w:rsidR="004F74FA">
        <w:rPr>
          <w:rFonts w:ascii="Arial" w:hAnsi="Arial" w:cs="Arial"/>
          <w:shd w:val="clear" w:color="auto" w:fill="FFFFFF"/>
        </w:rPr>
        <w:t xml:space="preserve">ukupno </w:t>
      </w:r>
      <w:r w:rsidR="003E1BED" w:rsidRPr="00AD2346">
        <w:rPr>
          <w:rFonts w:ascii="Arial" w:hAnsi="Arial" w:cs="Arial"/>
          <w:shd w:val="clear" w:color="auto" w:fill="FFFFFF"/>
        </w:rPr>
        <w:t>20</w:t>
      </w:r>
      <w:r w:rsidR="0074725A">
        <w:rPr>
          <w:rFonts w:ascii="Arial" w:hAnsi="Arial" w:cs="Arial"/>
          <w:shd w:val="clear" w:color="auto" w:fill="FFFFFF"/>
        </w:rPr>
        <w:t xml:space="preserve"> tisuća</w:t>
      </w:r>
      <w:r w:rsidR="003E1BED" w:rsidRPr="00AD2346">
        <w:rPr>
          <w:rFonts w:ascii="Arial" w:hAnsi="Arial" w:cs="Arial"/>
          <w:shd w:val="clear" w:color="auto" w:fill="FFFFFF"/>
        </w:rPr>
        <w:t xml:space="preserve"> eura</w:t>
      </w:r>
      <w:r w:rsidR="00B8227D">
        <w:rPr>
          <w:rFonts w:ascii="Arial" w:hAnsi="Arial" w:cs="Arial"/>
          <w:shd w:val="clear" w:color="auto" w:fill="FFFFFF"/>
        </w:rPr>
        <w:t xml:space="preserve"> za pet odabranih udruga</w:t>
      </w:r>
      <w:r w:rsidR="004F74FA">
        <w:rPr>
          <w:rFonts w:ascii="Arial" w:hAnsi="Arial" w:cs="Arial"/>
          <w:shd w:val="clear" w:color="auto" w:fill="FFFFFF"/>
        </w:rPr>
        <w:t>.</w:t>
      </w:r>
      <w:r w:rsidR="007D1949">
        <w:rPr>
          <w:rFonts w:ascii="Arial" w:hAnsi="Arial" w:cs="Arial"/>
          <w:shd w:val="clear" w:color="auto" w:fill="FFFFFF"/>
        </w:rPr>
        <w:t xml:space="preserve"> </w:t>
      </w:r>
      <w:r w:rsidR="004F0C33" w:rsidRPr="00AD2346">
        <w:rPr>
          <w:rFonts w:ascii="Arial" w:hAnsi="Arial" w:cs="Arial"/>
          <w:shd w:val="clear" w:color="auto" w:fill="FFFFFF"/>
        </w:rPr>
        <w:t>U posljednjem krugu</w:t>
      </w:r>
      <w:r w:rsidR="00432EAB">
        <w:rPr>
          <w:rFonts w:ascii="Arial" w:hAnsi="Arial" w:cs="Arial"/>
          <w:shd w:val="clear" w:color="auto" w:fill="FFFFFF"/>
        </w:rPr>
        <w:t xml:space="preserve">, krajem godine, </w:t>
      </w:r>
      <w:r w:rsidR="004F0C33" w:rsidRPr="00AD2346">
        <w:rPr>
          <w:rFonts w:ascii="Arial" w:hAnsi="Arial" w:cs="Arial"/>
          <w:shd w:val="clear" w:color="auto" w:fill="FFFFFF"/>
        </w:rPr>
        <w:t>donirat će se neprofitn</w:t>
      </w:r>
      <w:r w:rsidR="00432EAB">
        <w:rPr>
          <w:rFonts w:ascii="Arial" w:hAnsi="Arial" w:cs="Arial"/>
          <w:shd w:val="clear" w:color="auto" w:fill="FFFFFF"/>
        </w:rPr>
        <w:t>im</w:t>
      </w:r>
      <w:r w:rsidR="004F0C33" w:rsidRPr="00AD2346">
        <w:rPr>
          <w:rFonts w:ascii="Arial" w:hAnsi="Arial" w:cs="Arial"/>
          <w:shd w:val="clear" w:color="auto" w:fill="FFFFFF"/>
        </w:rPr>
        <w:t xml:space="preserve"> udrug</w:t>
      </w:r>
      <w:r w:rsidR="00432EAB">
        <w:rPr>
          <w:rFonts w:ascii="Arial" w:hAnsi="Arial" w:cs="Arial"/>
          <w:shd w:val="clear" w:color="auto" w:fill="FFFFFF"/>
        </w:rPr>
        <w:t>ama</w:t>
      </w:r>
      <w:r w:rsidR="004F0C33" w:rsidRPr="00AD2346">
        <w:rPr>
          <w:rFonts w:ascii="Arial" w:hAnsi="Arial" w:cs="Arial"/>
          <w:shd w:val="clear" w:color="auto" w:fill="FFFFFF"/>
        </w:rPr>
        <w:t xml:space="preserve"> i organizacij</w:t>
      </w:r>
      <w:r w:rsidR="00432EAB">
        <w:rPr>
          <w:rFonts w:ascii="Arial" w:hAnsi="Arial" w:cs="Arial"/>
          <w:shd w:val="clear" w:color="auto" w:fill="FFFFFF"/>
        </w:rPr>
        <w:t>ama</w:t>
      </w:r>
      <w:r w:rsidR="004F0C33" w:rsidRPr="00AD2346">
        <w:rPr>
          <w:rFonts w:ascii="Arial" w:hAnsi="Arial" w:cs="Arial"/>
          <w:shd w:val="clear" w:color="auto" w:fill="FFFFFF"/>
        </w:rPr>
        <w:t xml:space="preserve"> s područja Zagreba i središnje Hrvatske.</w:t>
      </w:r>
    </w:p>
    <w:p w14:paraId="4FD33F3F" w14:textId="716E8B2E" w:rsidR="00A370A1" w:rsidRPr="00AD2346" w:rsidRDefault="00A370A1" w:rsidP="00240544">
      <w:pPr>
        <w:jc w:val="both"/>
        <w:rPr>
          <w:rFonts w:ascii="Arial" w:hAnsi="Arial" w:cs="Arial"/>
          <w:shd w:val="clear" w:color="auto" w:fill="FFFFFF"/>
        </w:rPr>
      </w:pPr>
      <w:r w:rsidRPr="00AD2346">
        <w:rPr>
          <w:rFonts w:ascii="Arial" w:hAnsi="Arial" w:cs="Arial"/>
          <w:shd w:val="clear" w:color="auto" w:fill="FFFFFF"/>
        </w:rPr>
        <w:t xml:space="preserve">U dosadašnjih </w:t>
      </w:r>
      <w:r w:rsidR="00FA7A12" w:rsidRPr="00AD2346">
        <w:rPr>
          <w:rFonts w:ascii="Arial" w:hAnsi="Arial" w:cs="Arial"/>
          <w:shd w:val="clear" w:color="auto" w:fill="FFFFFF"/>
        </w:rPr>
        <w:t>sedam</w:t>
      </w:r>
      <w:r w:rsidRPr="00AD2346">
        <w:rPr>
          <w:rFonts w:ascii="Arial" w:hAnsi="Arial" w:cs="Arial"/>
          <w:shd w:val="clear" w:color="auto" w:fill="FFFFFF"/>
        </w:rPr>
        <w:t xml:space="preserve"> provedenih </w:t>
      </w:r>
      <w:r w:rsidR="00BD5152" w:rsidRPr="00AD2346">
        <w:rPr>
          <w:rFonts w:ascii="Arial" w:hAnsi="Arial" w:cs="Arial"/>
          <w:shd w:val="clear" w:color="auto" w:fill="FFFFFF"/>
        </w:rPr>
        <w:t xml:space="preserve">donacijskih </w:t>
      </w:r>
      <w:r w:rsidRPr="00AD2346">
        <w:rPr>
          <w:rFonts w:ascii="Arial" w:hAnsi="Arial" w:cs="Arial"/>
          <w:shd w:val="clear" w:color="auto" w:fill="FFFFFF"/>
        </w:rPr>
        <w:t xml:space="preserve">krugova u sklopu projekta „Korak bliže zajednici“, Studenac je donirao ukupno </w:t>
      </w:r>
      <w:r w:rsidR="009B7EA1" w:rsidRPr="00AD2346">
        <w:rPr>
          <w:rFonts w:ascii="Arial" w:hAnsi="Arial" w:cs="Arial"/>
          <w:b/>
          <w:bCs/>
          <w:shd w:val="clear" w:color="auto" w:fill="FFFFFF"/>
        </w:rPr>
        <w:t>101</w:t>
      </w:r>
      <w:r w:rsidR="0074725A">
        <w:rPr>
          <w:rFonts w:ascii="Arial" w:hAnsi="Arial" w:cs="Arial"/>
          <w:b/>
          <w:bCs/>
          <w:shd w:val="clear" w:color="auto" w:fill="FFFFFF"/>
        </w:rPr>
        <w:t xml:space="preserve"> tisuću</w:t>
      </w:r>
      <w:r w:rsidRPr="00AD2346">
        <w:rPr>
          <w:rFonts w:ascii="Arial" w:hAnsi="Arial" w:cs="Arial"/>
          <w:b/>
          <w:bCs/>
          <w:shd w:val="clear" w:color="auto" w:fill="FFFFFF"/>
        </w:rPr>
        <w:t xml:space="preserve"> eura </w:t>
      </w:r>
      <w:r w:rsidRPr="00AD2346">
        <w:rPr>
          <w:rFonts w:ascii="Arial" w:hAnsi="Arial" w:cs="Arial"/>
          <w:shd w:val="clear" w:color="auto" w:fill="FFFFFF"/>
        </w:rPr>
        <w:t>desecima odabranih neprofitnih organizacija i udruga.</w:t>
      </w:r>
    </w:p>
    <w:p w14:paraId="505CC6E9" w14:textId="38DE4C9C" w:rsidR="0000420C" w:rsidRPr="0074725A" w:rsidRDefault="001073EB" w:rsidP="0074725A">
      <w:pPr>
        <w:jc w:val="both"/>
        <w:rPr>
          <w:rFonts w:ascii="Arial" w:hAnsi="Arial" w:cs="Arial"/>
          <w:b/>
          <w:bCs/>
        </w:rPr>
      </w:pPr>
      <w:r w:rsidRPr="00984B65">
        <w:rPr>
          <w:rFonts w:ascii="Arial" w:hAnsi="Arial" w:cs="Arial"/>
        </w:rPr>
        <w:t>Društveno odgovorni projekt „Korak bliže zajednici” provodi se od listopada 2021., a dio je dugoročn</w:t>
      </w:r>
      <w:r w:rsidR="003F42C7">
        <w:rPr>
          <w:rFonts w:ascii="Arial" w:hAnsi="Arial" w:cs="Arial"/>
        </w:rPr>
        <w:t>ih sveobuhvatnih aktivnosti</w:t>
      </w:r>
      <w:r w:rsidRPr="00984B65">
        <w:rPr>
          <w:rFonts w:ascii="Arial" w:hAnsi="Arial" w:cs="Arial"/>
        </w:rPr>
        <w:t xml:space="preserve"> Studenca koj</w:t>
      </w:r>
      <w:r w:rsidR="003F42C7">
        <w:rPr>
          <w:rFonts w:ascii="Arial" w:hAnsi="Arial" w:cs="Arial"/>
        </w:rPr>
        <w:t>ima</w:t>
      </w:r>
      <w:r w:rsidRPr="00984B65">
        <w:rPr>
          <w:rFonts w:ascii="Arial" w:hAnsi="Arial" w:cs="Arial"/>
        </w:rPr>
        <w:t xml:space="preserve"> nastoji pridonositi pozitivnim promjenama u društvu te pružati potporu humanitarnim, zdravstvenim i drugim programima koji unap</w:t>
      </w:r>
      <w:r w:rsidR="0079631F">
        <w:rPr>
          <w:rFonts w:ascii="Arial" w:hAnsi="Arial" w:cs="Arial"/>
        </w:rPr>
        <w:t xml:space="preserve">rjeđuju </w:t>
      </w:r>
      <w:r w:rsidRPr="00984B65">
        <w:rPr>
          <w:rFonts w:ascii="Arial" w:hAnsi="Arial" w:cs="Arial"/>
        </w:rPr>
        <w:t xml:space="preserve"> život</w:t>
      </w:r>
      <w:r w:rsidR="0079631F">
        <w:rPr>
          <w:rFonts w:ascii="Arial" w:hAnsi="Arial" w:cs="Arial"/>
        </w:rPr>
        <w:t>e</w:t>
      </w:r>
      <w:r w:rsidRPr="00984B65">
        <w:rPr>
          <w:rFonts w:ascii="Arial" w:hAnsi="Arial" w:cs="Arial"/>
        </w:rPr>
        <w:t xml:space="preserve"> zajednice.</w:t>
      </w:r>
    </w:p>
    <w:p w14:paraId="7E5865ED" w14:textId="77777777" w:rsidR="007118C8" w:rsidRDefault="007118C8" w:rsidP="00F24102">
      <w:pPr>
        <w:rPr>
          <w:rFonts w:ascii="Arial" w:hAnsi="Arial" w:cs="Arial"/>
          <w:b/>
          <w:bCs/>
          <w:sz w:val="20"/>
          <w:szCs w:val="20"/>
        </w:rPr>
      </w:pPr>
    </w:p>
    <w:p w14:paraId="584573C2" w14:textId="132D6A89" w:rsidR="00F24102" w:rsidRDefault="00F24102" w:rsidP="00F24102">
      <w:pPr>
        <w:rPr>
          <w:rFonts w:ascii="Arial" w:hAnsi="Arial" w:cs="Arial"/>
          <w:b/>
          <w:bCs/>
          <w:sz w:val="20"/>
          <w:szCs w:val="20"/>
        </w:rPr>
      </w:pPr>
      <w:r>
        <w:rPr>
          <w:rFonts w:ascii="Arial" w:hAnsi="Arial" w:cs="Arial"/>
          <w:b/>
          <w:bCs/>
          <w:sz w:val="20"/>
          <w:szCs w:val="20"/>
        </w:rPr>
        <w:t>Kontakt za medije:</w:t>
      </w:r>
    </w:p>
    <w:p w14:paraId="7B76AE84" w14:textId="453FADE4" w:rsidR="00F24102" w:rsidRDefault="00F24102" w:rsidP="00F24102">
      <w:pPr>
        <w:pStyle w:val="NoSpacing"/>
        <w:spacing w:line="276" w:lineRule="auto"/>
        <w:jc w:val="both"/>
        <w:rPr>
          <w:rFonts w:ascii="Arial" w:hAnsi="Arial" w:cs="Arial"/>
        </w:rPr>
      </w:pPr>
      <w:r>
        <w:rPr>
          <w:rFonts w:ascii="Arial" w:hAnsi="Arial" w:cs="Arial"/>
        </w:rPr>
        <w:t>Tatjana Spajić</w:t>
      </w:r>
    </w:p>
    <w:p w14:paraId="13120461" w14:textId="1ABD6F4A" w:rsidR="00F24102" w:rsidRDefault="00F24102" w:rsidP="00F24102">
      <w:pPr>
        <w:pStyle w:val="NoSpacing"/>
        <w:spacing w:line="276" w:lineRule="auto"/>
        <w:rPr>
          <w:rStyle w:val="Hyperlink"/>
          <w:rFonts w:eastAsiaTheme="majorEastAsia"/>
        </w:rPr>
      </w:pPr>
      <w:r>
        <w:rPr>
          <w:rFonts w:ascii="Arial" w:hAnsi="Arial" w:cs="Arial"/>
        </w:rPr>
        <w:t>Direktorica korporativnih komunikacija Studenca</w:t>
      </w:r>
      <w:r>
        <w:rPr>
          <w:rFonts w:ascii="Arial" w:hAnsi="Arial" w:cs="Arial"/>
        </w:rPr>
        <w:br/>
      </w:r>
      <w:hyperlink r:id="rId7" w:history="1">
        <w:r w:rsidR="0079631F" w:rsidRPr="00F235B0">
          <w:rPr>
            <w:rStyle w:val="Hyperlink"/>
            <w:rFonts w:ascii="Arial" w:eastAsiaTheme="majorEastAsia" w:hAnsi="Arial" w:cs="Arial"/>
          </w:rPr>
          <w:t>tatjana.spajic@studenac.hr</w:t>
        </w:r>
      </w:hyperlink>
    </w:p>
    <w:p w14:paraId="353EAB9F" w14:textId="77777777" w:rsidR="00F24102" w:rsidRDefault="00F24102" w:rsidP="00F24102">
      <w:pPr>
        <w:pStyle w:val="NoSpacing"/>
        <w:spacing w:line="276" w:lineRule="auto"/>
      </w:pPr>
    </w:p>
    <w:p w14:paraId="404AB6F2" w14:textId="77777777" w:rsidR="00F24102" w:rsidRDefault="00F24102" w:rsidP="00F24102">
      <w:pPr>
        <w:pStyle w:val="NoSpacing"/>
        <w:spacing w:line="276" w:lineRule="auto"/>
        <w:jc w:val="both"/>
        <w:rPr>
          <w:rFonts w:ascii="Arial" w:hAnsi="Arial" w:cs="Arial"/>
        </w:rPr>
      </w:pPr>
      <w:r>
        <w:rPr>
          <w:rFonts w:ascii="Arial" w:hAnsi="Arial" w:cs="Arial"/>
        </w:rPr>
        <w:t>Ružica Ilak, Pragma komunikacije za Studenac</w:t>
      </w:r>
    </w:p>
    <w:p w14:paraId="0D5946FF" w14:textId="77777777" w:rsidR="00F24102" w:rsidRDefault="00F24102" w:rsidP="00F24102">
      <w:pPr>
        <w:pStyle w:val="NoSpacing"/>
        <w:spacing w:line="276" w:lineRule="auto"/>
        <w:jc w:val="both"/>
        <w:rPr>
          <w:rFonts w:ascii="Arial" w:hAnsi="Arial" w:cs="Arial"/>
        </w:rPr>
      </w:pPr>
      <w:r>
        <w:rPr>
          <w:rFonts w:ascii="Arial" w:hAnsi="Arial" w:cs="Arial"/>
        </w:rPr>
        <w:t>+385 91 118 6186</w:t>
      </w:r>
    </w:p>
    <w:p w14:paraId="5F957D70" w14:textId="455165A3" w:rsidR="0064642F" w:rsidRDefault="00000000" w:rsidP="007063A2">
      <w:pPr>
        <w:pStyle w:val="NoSpacing"/>
        <w:spacing w:line="276" w:lineRule="auto"/>
        <w:jc w:val="both"/>
        <w:rPr>
          <w:rFonts w:ascii="Arial" w:hAnsi="Arial" w:cs="Arial"/>
        </w:rPr>
      </w:pPr>
      <w:hyperlink r:id="rId8" w:history="1">
        <w:r w:rsidR="00F24102">
          <w:rPr>
            <w:rStyle w:val="Hyperlink"/>
            <w:rFonts w:ascii="Arial" w:eastAsiaTheme="majorEastAsia" w:hAnsi="Arial" w:cs="Arial"/>
          </w:rPr>
          <w:t>studenac@pragma.hr</w:t>
        </w:r>
      </w:hyperlink>
      <w:r w:rsidR="00F24102">
        <w:rPr>
          <w:rFonts w:ascii="Arial" w:hAnsi="Arial" w:cs="Arial"/>
        </w:rPr>
        <w:t xml:space="preserve"> </w:t>
      </w:r>
    </w:p>
    <w:p w14:paraId="05173242" w14:textId="77777777" w:rsidR="004B07B7" w:rsidRDefault="004B07B7" w:rsidP="007063A2">
      <w:pPr>
        <w:pStyle w:val="NoSpacing"/>
        <w:spacing w:line="276" w:lineRule="auto"/>
        <w:jc w:val="both"/>
        <w:rPr>
          <w:rFonts w:ascii="Arial" w:hAnsi="Arial" w:cs="Arial"/>
        </w:rPr>
      </w:pPr>
    </w:p>
    <w:p w14:paraId="1CBE2540" w14:textId="77777777" w:rsidR="00BF6CA7" w:rsidRPr="00BF6CA7" w:rsidRDefault="00BF6CA7" w:rsidP="00BF6CA7">
      <w:pPr>
        <w:pStyle w:val="NoSpacing"/>
        <w:spacing w:line="276" w:lineRule="auto"/>
        <w:jc w:val="both"/>
        <w:rPr>
          <w:rFonts w:asciiTheme="minorBidi" w:eastAsiaTheme="minorHAnsi" w:hAnsiTheme="minorBidi" w:cstheme="minorBidi"/>
          <w:kern w:val="2"/>
          <w14:ligatures w14:val="standardContextual"/>
        </w:rPr>
      </w:pPr>
    </w:p>
    <w:p w14:paraId="3A366CCE" w14:textId="45A7B74E" w:rsidR="004B07B7" w:rsidRPr="00B126A9" w:rsidRDefault="00BF6CA7" w:rsidP="00BF6CA7">
      <w:pPr>
        <w:pStyle w:val="NoSpacing"/>
        <w:spacing w:line="276" w:lineRule="auto"/>
        <w:jc w:val="both"/>
        <w:rPr>
          <w:rFonts w:ascii="Arial" w:hAnsi="Arial" w:cs="Arial"/>
        </w:rPr>
      </w:pPr>
      <w:r w:rsidRPr="00BF6CA7">
        <w:rPr>
          <w:rFonts w:asciiTheme="minorBidi" w:eastAsiaTheme="minorHAnsi" w:hAnsiTheme="minorBidi" w:cstheme="minorBidi"/>
          <w:kern w:val="2"/>
          <w14:ligatures w14:val="standardContextual"/>
        </w:rPr>
        <w:t xml:space="preserve">Studenac je hrvatski trgovački lanac osnovan 1991. godine u Omišu. Od 2018. započinje sveobuhvatnu poslovnu transformaciju koju obilježavaju brojne akvizicije i organski rast diljem zemlje te je danas najveći maloprodajni lanac po broju trgovina u Hrvatskoj. Kontinuiranim rastom i inovacijama temeljenim na jedinstvenom formatu „trgovine iz susjedstva“, Studenac se etablirao kao vodeći igrač u tom segmentu hrvatskog tržišta. Kvalitetnim „To </w:t>
      </w:r>
      <w:proofErr w:type="spellStart"/>
      <w:r w:rsidRPr="00BF6CA7">
        <w:rPr>
          <w:rFonts w:asciiTheme="minorBidi" w:eastAsiaTheme="minorHAnsi" w:hAnsiTheme="minorBidi" w:cstheme="minorBidi"/>
          <w:kern w:val="2"/>
          <w14:ligatures w14:val="standardContextual"/>
        </w:rPr>
        <w:t>Go</w:t>
      </w:r>
      <w:proofErr w:type="spellEnd"/>
      <w:r w:rsidRPr="00BF6CA7">
        <w:rPr>
          <w:rFonts w:asciiTheme="minorBidi" w:eastAsiaTheme="minorHAnsi" w:hAnsiTheme="minorBidi" w:cstheme="minorBidi"/>
          <w:kern w:val="2"/>
          <w14:ligatures w14:val="standardContextual"/>
        </w:rPr>
        <w:t xml:space="preserve">“ asortimanom i snažnim procesom digitalizacije, Studenac je postao jedan od najbrže rastućih hrvatskih maloprodajnih lanaca. Tijekom posljednjih šest godina, tvrtka je uspjela proširiti svoju mrežu za više od 1000 trgovina, završivši osam značajnih akvizicija koje su uključivale više od 650 trgovina te otvorivši gotovo 400 trgovina organskim rastom. Na kraju 2023. tvrtka je imala više od 6500 zaposlenika i upravljala s više od 1250 trgovina diljem Hrvatske. Zastupljenošću u 20 od ukupno 21 županije u Hrvatskoj, Studenac je uspostavio snažnu prisutnost u lokalnoj zajednici, od užurbanih urbanih središta poput Zagreba i Splita pa sve do ruralnih područja s nižom gustoćom naseljenosti. Rezultati „OC&amp;C“ istraživanja provedenog 2023. pokazuju kako Studenac među hrvatskim građanima ima visoku prepoznatljivost brenda. Studenac se ponosi svojim praktično uređenim i pristupačnim trgovinama u kojima ispunjava svakodnevne potrebe svojih kupaca, a svoju predanost njihovim željama dodatno naglašava prepoznatljivom i jedinstvenom ponudom pod sloganom „I sitno i bitno“. Od 2018. godine, Studenac je pod upravom Enterprise </w:t>
      </w:r>
      <w:proofErr w:type="spellStart"/>
      <w:r w:rsidRPr="00BF6CA7">
        <w:rPr>
          <w:rFonts w:asciiTheme="minorBidi" w:eastAsiaTheme="minorHAnsi" w:hAnsiTheme="minorBidi" w:cstheme="minorBidi"/>
          <w:kern w:val="2"/>
          <w14:ligatures w14:val="standardContextual"/>
        </w:rPr>
        <w:t>Investorsa</w:t>
      </w:r>
      <w:proofErr w:type="spellEnd"/>
      <w:r w:rsidRPr="00BF6CA7">
        <w:rPr>
          <w:rFonts w:asciiTheme="minorBidi" w:eastAsiaTheme="minorHAnsi" w:hAnsiTheme="minorBidi" w:cstheme="minorBidi"/>
          <w:kern w:val="2"/>
          <w14:ligatures w14:val="standardContextual"/>
        </w:rPr>
        <w:t>, jedne od najvećih „</w:t>
      </w:r>
      <w:proofErr w:type="spellStart"/>
      <w:r w:rsidRPr="00BF6CA7">
        <w:rPr>
          <w:rFonts w:asciiTheme="minorBidi" w:eastAsiaTheme="minorHAnsi" w:hAnsiTheme="minorBidi" w:cstheme="minorBidi"/>
          <w:kern w:val="2"/>
          <w14:ligatures w14:val="standardContextual"/>
        </w:rPr>
        <w:t>private</w:t>
      </w:r>
      <w:proofErr w:type="spellEnd"/>
      <w:r w:rsidRPr="00BF6CA7">
        <w:rPr>
          <w:rFonts w:asciiTheme="minorBidi" w:eastAsiaTheme="minorHAnsi" w:hAnsiTheme="minorBidi" w:cstheme="minorBidi"/>
          <w:kern w:val="2"/>
          <w14:ligatures w14:val="standardContextual"/>
        </w:rPr>
        <w:t xml:space="preserve"> </w:t>
      </w:r>
      <w:proofErr w:type="spellStart"/>
      <w:r w:rsidRPr="00BF6CA7">
        <w:rPr>
          <w:rFonts w:asciiTheme="minorBidi" w:eastAsiaTheme="minorHAnsi" w:hAnsiTheme="minorBidi" w:cstheme="minorBidi"/>
          <w:kern w:val="2"/>
          <w14:ligatures w14:val="standardContextual"/>
        </w:rPr>
        <w:t>equity</w:t>
      </w:r>
      <w:proofErr w:type="spellEnd"/>
      <w:r w:rsidRPr="00BF6CA7">
        <w:rPr>
          <w:rFonts w:asciiTheme="minorBidi" w:eastAsiaTheme="minorHAnsi" w:hAnsiTheme="minorBidi" w:cstheme="minorBidi"/>
          <w:kern w:val="2"/>
          <w14:ligatures w14:val="standardContextual"/>
        </w:rPr>
        <w:t>“ kompanija u srednjoj i istočnoj Europi.</w:t>
      </w:r>
    </w:p>
    <w:sectPr w:rsidR="004B07B7" w:rsidRPr="00B126A9">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8B7F5DE" w14:textId="77777777" w:rsidR="001A1D8C" w:rsidRDefault="001A1D8C" w:rsidP="00BF5F33">
      <w:pPr>
        <w:spacing w:after="0" w:line="240" w:lineRule="auto"/>
      </w:pPr>
      <w:r>
        <w:separator/>
      </w:r>
    </w:p>
  </w:endnote>
  <w:endnote w:type="continuationSeparator" w:id="0">
    <w:p w14:paraId="5104B0E0" w14:textId="77777777" w:rsidR="001A1D8C" w:rsidRDefault="001A1D8C" w:rsidP="00BF5F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EE"/>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4B5BEC" w14:textId="57292C6C" w:rsidR="00F24102" w:rsidRDefault="00F24102">
    <w:pPr>
      <w:pStyle w:val="Footer"/>
    </w:pPr>
    <w:r w:rsidRPr="00136C88">
      <w:rPr>
        <w:noProof/>
        <w:lang w:eastAsia="fr-BE"/>
      </w:rPr>
      <mc:AlternateContent>
        <mc:Choice Requires="wps">
          <w:drawing>
            <wp:anchor distT="0" distB="0" distL="114300" distR="114300" simplePos="0" relativeHeight="251660288" behindDoc="0" locked="0" layoutInCell="1" allowOverlap="1" wp14:anchorId="19065580" wp14:editId="333A4576">
              <wp:simplePos x="0" y="0"/>
              <wp:positionH relativeFrom="column">
                <wp:posOffset>3947795</wp:posOffset>
              </wp:positionH>
              <wp:positionV relativeFrom="paragraph">
                <wp:posOffset>458470</wp:posOffset>
              </wp:positionV>
              <wp:extent cx="1331595" cy="252730"/>
              <wp:effectExtent l="0" t="0" r="0" b="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31595" cy="252730"/>
                      </a:xfrm>
                      <a:prstGeom prst="rect">
                        <a:avLst/>
                      </a:prstGeom>
                      <a:solidFill>
                        <a:srgbClr val="44AC34"/>
                      </a:solidFill>
                      <a:ln>
                        <a:noFill/>
                      </a:ln>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66AE02F4" id="Rectangle 2" o:spid="_x0000_s1026" style="position:absolute;margin-left:310.85pt;margin-top:36.1pt;width:104.85pt;height:19.9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" fillcolor="#44ac34" stroked="f"/>
          </w:pict>
        </mc:Fallback>
      </mc:AlternateContent>
    </w:r>
    <w:r w:rsidRPr="00136C88">
      <w:rPr>
        <w:noProof/>
        <w:lang w:eastAsia="fr-BE"/>
      </w:rPr>
      <mc:AlternateContent>
        <mc:Choice Requires="wps">
          <w:drawing>
            <wp:anchor distT="0" distB="0" distL="114300" distR="114300" simplePos="0" relativeHeight="251659264" behindDoc="0" locked="0" layoutInCell="1" allowOverlap="1" wp14:anchorId="7F75B69A" wp14:editId="7E7BDA6D">
              <wp:simplePos x="0" y="0"/>
              <wp:positionH relativeFrom="column">
                <wp:posOffset>3851564</wp:posOffset>
              </wp:positionH>
              <wp:positionV relativeFrom="paragraph">
                <wp:posOffset>-159327</wp:posOffset>
              </wp:positionV>
              <wp:extent cx="1718945" cy="422275"/>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8945" cy="422275"/>
                      </a:xfrm>
                      <a:prstGeom prst="rect">
                        <a:avLst/>
                      </a:prstGeom>
                      <a:solidFill>
                        <a:schemeClr val="lt1">
                          <a:lumMod val="100000"/>
                          <a:lumOff val="0"/>
                        </a:schemeClr>
                      </a:solidFill>
                      <a:ln>
                        <a:noFill/>
                      </a:ln>
                    </wps:spPr>
                    <wps:txbx>
                      <w:txbxContent>
                        <w:p w14:paraId="1E5C4E8F" w14:textId="77777777" w:rsidR="00F24102" w:rsidRPr="00136C88" w:rsidRDefault="00F24102" w:rsidP="00F24102">
                          <w:pPr>
                            <w:rPr>
                              <w:rFonts w:ascii="Arial" w:hAnsi="Arial" w:cs="Arial"/>
                              <w:color w:val="E9540D"/>
                              <w:sz w:val="10"/>
                              <w:szCs w:val="10"/>
                            </w:rPr>
                          </w:pPr>
                          <w:r w:rsidRPr="00136C88">
                            <w:rPr>
                              <w:rFonts w:ascii="Arial" w:hAnsi="Arial" w:cs="Arial"/>
                              <w:b/>
                              <w:sz w:val="10"/>
                              <w:szCs w:val="10"/>
                            </w:rPr>
                            <w:t>Studenac d.o.o.</w:t>
                          </w:r>
                          <w:r>
                            <w:rPr>
                              <w:rFonts w:ascii="Arial" w:hAnsi="Arial" w:cs="Arial"/>
                              <w:b/>
                              <w:sz w:val="10"/>
                              <w:szCs w:val="10"/>
                            </w:rPr>
                            <w:br/>
                          </w:r>
                          <w:r w:rsidRPr="00136C88">
                            <w:rPr>
                              <w:rFonts w:ascii="Arial" w:hAnsi="Arial" w:cs="Arial"/>
                              <w:sz w:val="10"/>
                              <w:szCs w:val="10"/>
                            </w:rPr>
                            <w:t>Četvrt Ribnjak 17 Omiš 21310 Hrvatska</w:t>
                          </w:r>
                          <w:r>
                            <w:rPr>
                              <w:rFonts w:ascii="Arial" w:hAnsi="Arial" w:cs="Arial"/>
                              <w:b/>
                              <w:sz w:val="10"/>
                              <w:szCs w:val="10"/>
                            </w:rPr>
                            <w:br/>
                          </w:r>
                          <w:proofErr w:type="spellStart"/>
                          <w:r w:rsidRPr="00136C88">
                            <w:rPr>
                              <w:rFonts w:ascii="Arial" w:hAnsi="Arial" w:cs="Arial"/>
                              <w:sz w:val="10"/>
                              <w:szCs w:val="10"/>
                            </w:rPr>
                            <w:t>phone</w:t>
                          </w:r>
                          <w:proofErr w:type="spellEnd"/>
                          <w:r w:rsidRPr="00136C88">
                            <w:rPr>
                              <w:rFonts w:ascii="Arial" w:hAnsi="Arial" w:cs="Arial"/>
                              <w:sz w:val="10"/>
                              <w:szCs w:val="10"/>
                            </w:rPr>
                            <w:t xml:space="preserve"> +385 (0)21 430 801 | fax +385 (0)21 430 802</w:t>
                          </w:r>
                          <w:r>
                            <w:rPr>
                              <w:rFonts w:ascii="Arial" w:hAnsi="Arial" w:cs="Arial"/>
                              <w:sz w:val="10"/>
                              <w:szCs w:val="10"/>
                            </w:rPr>
                            <w:br/>
                          </w:r>
                          <w:r w:rsidRPr="00136C88">
                            <w:rPr>
                              <w:rFonts w:ascii="Arial" w:hAnsi="Arial" w:cs="Arial"/>
                              <w:sz w:val="10"/>
                              <w:szCs w:val="10"/>
                            </w:rPr>
                            <w:t xml:space="preserve">studenac@studenac.hr | </w:t>
                          </w:r>
                          <w:r w:rsidRPr="00136C88">
                            <w:rPr>
                              <w:rFonts w:ascii="Arial" w:hAnsi="Arial" w:cs="Arial"/>
                              <w:color w:val="E9540D"/>
                              <w:sz w:val="10"/>
                              <w:szCs w:val="10"/>
                            </w:rPr>
                            <w:t>www.studenac.hr</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F75B69A" id="_x0000_t202" coordsize="21600,21600" o:spt="202" path="m,l,21600r21600,l21600,xe">
              <v:stroke joinstyle="miter"/>
              <v:path gradientshapeok="t" o:connecttype="rect"/>
            </v:shapetype>
            <v:shape id="Text Box 1" o:spid="_x0000_s1026" type="#_x0000_t202" style="position:absolute;margin-left:303.25pt;margin-top:-12.55pt;width:135.35pt;height:33.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" fillcolor="white [3201]" stroked="f">
              <v:textbox>
                <w:txbxContent>
                  <w:p w14:paraId="1E5C4E8F" w14:textId="77777777" w:rsidR="00F24102" w:rsidRPr="00136C88" w:rsidRDefault="00F24102" w:rsidP="00F24102">
                    <w:pPr>
                      <w:rPr>
                        <w:rFonts w:ascii="Arial" w:hAnsi="Arial" w:cs="Arial"/>
                        <w:color w:val="E9540D"/>
                        <w:sz w:val="10"/>
                        <w:szCs w:val="10"/>
                      </w:rPr>
                    </w:pPr>
                    <w:r w:rsidRPr="00136C88">
                      <w:rPr>
                        <w:rFonts w:ascii="Arial" w:hAnsi="Arial" w:cs="Arial"/>
                        <w:b/>
                        <w:sz w:val="10"/>
                        <w:szCs w:val="10"/>
                      </w:rPr>
                      <w:t>Studenac d.o.o.</w:t>
                    </w:r>
                    <w:r>
                      <w:rPr>
                        <w:rFonts w:ascii="Arial" w:hAnsi="Arial" w:cs="Arial"/>
                        <w:b/>
                        <w:sz w:val="10"/>
                        <w:szCs w:val="10"/>
                      </w:rPr>
                      <w:br/>
                    </w:r>
                    <w:r w:rsidRPr="00136C88">
                      <w:rPr>
                        <w:rFonts w:ascii="Arial" w:hAnsi="Arial" w:cs="Arial"/>
                        <w:sz w:val="10"/>
                        <w:szCs w:val="10"/>
                      </w:rPr>
                      <w:t>Četvrt Ribnjak 17 Omiš 21310 Hrvatska</w:t>
                    </w:r>
                    <w:r>
                      <w:rPr>
                        <w:rFonts w:ascii="Arial" w:hAnsi="Arial" w:cs="Arial"/>
                        <w:b/>
                        <w:sz w:val="10"/>
                        <w:szCs w:val="10"/>
                      </w:rPr>
                      <w:br/>
                    </w:r>
                    <w:proofErr w:type="spellStart"/>
                    <w:r w:rsidRPr="00136C88">
                      <w:rPr>
                        <w:rFonts w:ascii="Arial" w:hAnsi="Arial" w:cs="Arial"/>
                        <w:sz w:val="10"/>
                        <w:szCs w:val="10"/>
                      </w:rPr>
                      <w:t>phone</w:t>
                    </w:r>
                    <w:proofErr w:type="spellEnd"/>
                    <w:r w:rsidRPr="00136C88">
                      <w:rPr>
                        <w:rFonts w:ascii="Arial" w:hAnsi="Arial" w:cs="Arial"/>
                        <w:sz w:val="10"/>
                        <w:szCs w:val="10"/>
                      </w:rPr>
                      <w:t xml:space="preserve"> +385 (0)21 430 801 | fax +385 (0)21 430 802</w:t>
                    </w:r>
                    <w:r>
                      <w:rPr>
                        <w:rFonts w:ascii="Arial" w:hAnsi="Arial" w:cs="Arial"/>
                        <w:sz w:val="10"/>
                        <w:szCs w:val="10"/>
                      </w:rPr>
                      <w:br/>
                    </w:r>
                    <w:r w:rsidRPr="00136C88">
                      <w:rPr>
                        <w:rFonts w:ascii="Arial" w:hAnsi="Arial" w:cs="Arial"/>
                        <w:sz w:val="10"/>
                        <w:szCs w:val="10"/>
                      </w:rPr>
                      <w:t xml:space="preserve">studenac@studenac.hr | </w:t>
                    </w:r>
                    <w:r w:rsidRPr="00136C88">
                      <w:rPr>
                        <w:rFonts w:ascii="Arial" w:hAnsi="Arial" w:cs="Arial"/>
                        <w:color w:val="E9540D"/>
                        <w:sz w:val="10"/>
                        <w:szCs w:val="10"/>
                      </w:rPr>
                      <w:t>www.studenac.hr</w:t>
                    </w: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4D88E1F" w14:textId="77777777" w:rsidR="001A1D8C" w:rsidRDefault="001A1D8C" w:rsidP="00BF5F33">
      <w:pPr>
        <w:spacing w:after="0" w:line="240" w:lineRule="auto"/>
      </w:pPr>
      <w:r>
        <w:separator/>
      </w:r>
    </w:p>
  </w:footnote>
  <w:footnote w:type="continuationSeparator" w:id="0">
    <w:p w14:paraId="6785963F" w14:textId="77777777" w:rsidR="001A1D8C" w:rsidRDefault="001A1D8C" w:rsidP="00BF5F3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A2D31F" w14:textId="77777777" w:rsidR="00BF5F33" w:rsidRDefault="00BF5F33" w:rsidP="00BF5F33">
    <w:pPr>
      <w:pStyle w:val="Header"/>
      <w:jc w:val="right"/>
    </w:pPr>
    <w:r>
      <w:t xml:space="preserve">OBJAVA ZA MEDIJE                                                                                                                   </w:t>
    </w:r>
    <w:r w:rsidRPr="00136C88">
      <w:rPr>
        <w:noProof/>
        <w:lang w:eastAsia="hr-HR"/>
      </w:rPr>
      <w:t xml:space="preserve"> </w:t>
    </w:r>
    <w:r w:rsidRPr="00136C88">
      <w:rPr>
        <w:noProof/>
        <w:lang w:eastAsia="hr-HR"/>
      </w:rPr>
      <w:drawing>
        <wp:inline distT="0" distB="0" distL="0" distR="0" wp14:anchorId="0A8A07FC" wp14:editId="6C60F91B">
          <wp:extent cx="1333647" cy="1333647"/>
          <wp:effectExtent l="0" t="0" r="0" b="0"/>
          <wp:docPr id="1816084541" name="Grafika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stlogo.svg"/>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1356762" cy="1356762"/>
                  </a:xfrm>
                  <a:prstGeom prst="rect">
                    <a:avLst/>
                  </a:prstGeom>
                </pic:spPr>
              </pic:pic>
            </a:graphicData>
          </a:graphic>
        </wp:inline>
      </w:drawing>
    </w:r>
  </w:p>
  <w:p w14:paraId="72EB6871" w14:textId="77777777" w:rsidR="00BF5F33" w:rsidRDefault="00BF5F33">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5F33"/>
    <w:rsid w:val="0000420C"/>
    <w:rsid w:val="000E6889"/>
    <w:rsid w:val="001073EB"/>
    <w:rsid w:val="00115AF5"/>
    <w:rsid w:val="00127F19"/>
    <w:rsid w:val="001312C2"/>
    <w:rsid w:val="00164C5E"/>
    <w:rsid w:val="00182DA9"/>
    <w:rsid w:val="001A1D8C"/>
    <w:rsid w:val="001B17AC"/>
    <w:rsid w:val="001C0E55"/>
    <w:rsid w:val="001D319F"/>
    <w:rsid w:val="001D5A34"/>
    <w:rsid w:val="00240544"/>
    <w:rsid w:val="00284790"/>
    <w:rsid w:val="002B5987"/>
    <w:rsid w:val="00361A64"/>
    <w:rsid w:val="0036726D"/>
    <w:rsid w:val="00373937"/>
    <w:rsid w:val="0038042F"/>
    <w:rsid w:val="0038091A"/>
    <w:rsid w:val="0038735A"/>
    <w:rsid w:val="003B2C2B"/>
    <w:rsid w:val="003E1BED"/>
    <w:rsid w:val="003E2874"/>
    <w:rsid w:val="003F42C7"/>
    <w:rsid w:val="00432EAB"/>
    <w:rsid w:val="0048274F"/>
    <w:rsid w:val="004B07B7"/>
    <w:rsid w:val="004B57B0"/>
    <w:rsid w:val="004C7AD1"/>
    <w:rsid w:val="004C7CC6"/>
    <w:rsid w:val="004F0C33"/>
    <w:rsid w:val="004F74FA"/>
    <w:rsid w:val="005756FA"/>
    <w:rsid w:val="005E112F"/>
    <w:rsid w:val="005E5863"/>
    <w:rsid w:val="0064642F"/>
    <w:rsid w:val="006512DB"/>
    <w:rsid w:val="00656711"/>
    <w:rsid w:val="00665A21"/>
    <w:rsid w:val="006C074E"/>
    <w:rsid w:val="006D4AB3"/>
    <w:rsid w:val="007063A2"/>
    <w:rsid w:val="00706986"/>
    <w:rsid w:val="007118C8"/>
    <w:rsid w:val="0074725A"/>
    <w:rsid w:val="00782CAD"/>
    <w:rsid w:val="0079631F"/>
    <w:rsid w:val="007D1949"/>
    <w:rsid w:val="007E5ED1"/>
    <w:rsid w:val="00814065"/>
    <w:rsid w:val="0082202B"/>
    <w:rsid w:val="00834857"/>
    <w:rsid w:val="0087241D"/>
    <w:rsid w:val="0087723D"/>
    <w:rsid w:val="0089469E"/>
    <w:rsid w:val="008C29B1"/>
    <w:rsid w:val="008F16E3"/>
    <w:rsid w:val="0091791B"/>
    <w:rsid w:val="0093339F"/>
    <w:rsid w:val="009501CF"/>
    <w:rsid w:val="00961BC9"/>
    <w:rsid w:val="00984B65"/>
    <w:rsid w:val="009B794D"/>
    <w:rsid w:val="009B7EA1"/>
    <w:rsid w:val="009E1E92"/>
    <w:rsid w:val="009F514B"/>
    <w:rsid w:val="00A11AC8"/>
    <w:rsid w:val="00A164A6"/>
    <w:rsid w:val="00A370A1"/>
    <w:rsid w:val="00AD2346"/>
    <w:rsid w:val="00AE6327"/>
    <w:rsid w:val="00B06689"/>
    <w:rsid w:val="00B126A9"/>
    <w:rsid w:val="00B25315"/>
    <w:rsid w:val="00B61EBC"/>
    <w:rsid w:val="00B8227D"/>
    <w:rsid w:val="00BC6527"/>
    <w:rsid w:val="00BD5152"/>
    <w:rsid w:val="00BE201C"/>
    <w:rsid w:val="00BF5F33"/>
    <w:rsid w:val="00BF6CA7"/>
    <w:rsid w:val="00C62263"/>
    <w:rsid w:val="00C71F7C"/>
    <w:rsid w:val="00C74599"/>
    <w:rsid w:val="00C81F2C"/>
    <w:rsid w:val="00CB5B5B"/>
    <w:rsid w:val="00CC0964"/>
    <w:rsid w:val="00CC75C0"/>
    <w:rsid w:val="00D16F29"/>
    <w:rsid w:val="00D46F49"/>
    <w:rsid w:val="00D604F2"/>
    <w:rsid w:val="00D75239"/>
    <w:rsid w:val="00DA3B93"/>
    <w:rsid w:val="00DB38A4"/>
    <w:rsid w:val="00E56308"/>
    <w:rsid w:val="00E67DB6"/>
    <w:rsid w:val="00E90239"/>
    <w:rsid w:val="00EE0D7F"/>
    <w:rsid w:val="00F10FFA"/>
    <w:rsid w:val="00F24102"/>
    <w:rsid w:val="00F55EC7"/>
    <w:rsid w:val="00FA3952"/>
    <w:rsid w:val="00FA7A12"/>
    <w:rsid w:val="00FE3E2F"/>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671642"/>
  <w15:chartTrackingRefBased/>
  <w15:docId w15:val="{9454D9F8-8395-47A2-81F3-5D49340650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hr-H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24102"/>
  </w:style>
  <w:style w:type="paragraph" w:styleId="Heading1">
    <w:name w:val="heading 1"/>
    <w:basedOn w:val="Normal"/>
    <w:next w:val="Normal"/>
    <w:link w:val="Heading1Char"/>
    <w:uiPriority w:val="9"/>
    <w:qFormat/>
    <w:rsid w:val="00BF5F33"/>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BF5F33"/>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BF5F33"/>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BF5F33"/>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BF5F33"/>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BF5F33"/>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BF5F33"/>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BF5F33"/>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BF5F33"/>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F5F33"/>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BF5F33"/>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BF5F33"/>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BF5F33"/>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BF5F33"/>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BF5F33"/>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BF5F33"/>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BF5F33"/>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BF5F33"/>
    <w:rPr>
      <w:rFonts w:eastAsiaTheme="majorEastAsia" w:cstheme="majorBidi"/>
      <w:color w:val="272727" w:themeColor="text1" w:themeTint="D8"/>
    </w:rPr>
  </w:style>
  <w:style w:type="paragraph" w:styleId="Title">
    <w:name w:val="Title"/>
    <w:basedOn w:val="Normal"/>
    <w:next w:val="Normal"/>
    <w:link w:val="TitleChar"/>
    <w:uiPriority w:val="10"/>
    <w:qFormat/>
    <w:rsid w:val="00BF5F33"/>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F5F33"/>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F5F33"/>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F5F33"/>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BF5F33"/>
    <w:pPr>
      <w:spacing w:before="160"/>
      <w:jc w:val="center"/>
    </w:pPr>
    <w:rPr>
      <w:i/>
      <w:iCs/>
      <w:color w:val="404040" w:themeColor="text1" w:themeTint="BF"/>
    </w:rPr>
  </w:style>
  <w:style w:type="character" w:customStyle="1" w:styleId="QuoteChar">
    <w:name w:val="Quote Char"/>
    <w:basedOn w:val="DefaultParagraphFont"/>
    <w:link w:val="Quote"/>
    <w:uiPriority w:val="29"/>
    <w:rsid w:val="00BF5F33"/>
    <w:rPr>
      <w:i/>
      <w:iCs/>
      <w:color w:val="404040" w:themeColor="text1" w:themeTint="BF"/>
    </w:rPr>
  </w:style>
  <w:style w:type="paragraph" w:styleId="ListParagraph">
    <w:name w:val="List Paragraph"/>
    <w:basedOn w:val="Normal"/>
    <w:uiPriority w:val="34"/>
    <w:qFormat/>
    <w:rsid w:val="00BF5F33"/>
    <w:pPr>
      <w:ind w:left="720"/>
      <w:contextualSpacing/>
    </w:pPr>
  </w:style>
  <w:style w:type="character" w:styleId="IntenseEmphasis">
    <w:name w:val="Intense Emphasis"/>
    <w:basedOn w:val="DefaultParagraphFont"/>
    <w:uiPriority w:val="21"/>
    <w:qFormat/>
    <w:rsid w:val="00BF5F33"/>
    <w:rPr>
      <w:i/>
      <w:iCs/>
      <w:color w:val="0F4761" w:themeColor="accent1" w:themeShade="BF"/>
    </w:rPr>
  </w:style>
  <w:style w:type="paragraph" w:styleId="IntenseQuote">
    <w:name w:val="Intense Quote"/>
    <w:basedOn w:val="Normal"/>
    <w:next w:val="Normal"/>
    <w:link w:val="IntenseQuoteChar"/>
    <w:uiPriority w:val="30"/>
    <w:qFormat/>
    <w:rsid w:val="00BF5F3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BF5F33"/>
    <w:rPr>
      <w:i/>
      <w:iCs/>
      <w:color w:val="0F4761" w:themeColor="accent1" w:themeShade="BF"/>
    </w:rPr>
  </w:style>
  <w:style w:type="character" w:styleId="IntenseReference">
    <w:name w:val="Intense Reference"/>
    <w:basedOn w:val="DefaultParagraphFont"/>
    <w:uiPriority w:val="32"/>
    <w:qFormat/>
    <w:rsid w:val="00BF5F33"/>
    <w:rPr>
      <w:b/>
      <w:bCs/>
      <w:smallCaps/>
      <w:color w:val="0F4761" w:themeColor="accent1" w:themeShade="BF"/>
      <w:spacing w:val="5"/>
    </w:rPr>
  </w:style>
  <w:style w:type="paragraph" w:styleId="Header">
    <w:name w:val="header"/>
    <w:basedOn w:val="Normal"/>
    <w:link w:val="HeaderChar"/>
    <w:uiPriority w:val="99"/>
    <w:unhideWhenUsed/>
    <w:rsid w:val="00BF5F33"/>
    <w:pPr>
      <w:tabs>
        <w:tab w:val="center" w:pos="4536"/>
        <w:tab w:val="right" w:pos="9072"/>
      </w:tabs>
      <w:spacing w:after="0" w:line="240" w:lineRule="auto"/>
    </w:pPr>
  </w:style>
  <w:style w:type="character" w:customStyle="1" w:styleId="HeaderChar">
    <w:name w:val="Header Char"/>
    <w:basedOn w:val="DefaultParagraphFont"/>
    <w:link w:val="Header"/>
    <w:uiPriority w:val="99"/>
    <w:rsid w:val="00BF5F33"/>
  </w:style>
  <w:style w:type="paragraph" w:styleId="Footer">
    <w:name w:val="footer"/>
    <w:basedOn w:val="Normal"/>
    <w:link w:val="FooterChar"/>
    <w:uiPriority w:val="99"/>
    <w:unhideWhenUsed/>
    <w:rsid w:val="00BF5F33"/>
    <w:pPr>
      <w:tabs>
        <w:tab w:val="center" w:pos="4536"/>
        <w:tab w:val="right" w:pos="9072"/>
      </w:tabs>
      <w:spacing w:after="0" w:line="240" w:lineRule="auto"/>
    </w:pPr>
  </w:style>
  <w:style w:type="character" w:customStyle="1" w:styleId="FooterChar">
    <w:name w:val="Footer Char"/>
    <w:basedOn w:val="DefaultParagraphFont"/>
    <w:link w:val="Footer"/>
    <w:uiPriority w:val="99"/>
    <w:rsid w:val="00BF5F33"/>
  </w:style>
  <w:style w:type="character" w:styleId="Hyperlink">
    <w:name w:val="Hyperlink"/>
    <w:basedOn w:val="DefaultParagraphFont"/>
    <w:uiPriority w:val="99"/>
    <w:unhideWhenUsed/>
    <w:rsid w:val="00F24102"/>
    <w:rPr>
      <w:color w:val="467886" w:themeColor="hyperlink"/>
      <w:u w:val="single"/>
    </w:rPr>
  </w:style>
  <w:style w:type="paragraph" w:styleId="NoSpacing">
    <w:name w:val="No Spacing"/>
    <w:uiPriority w:val="1"/>
    <w:qFormat/>
    <w:rsid w:val="00F24102"/>
    <w:pPr>
      <w:spacing w:after="0" w:line="240" w:lineRule="auto"/>
    </w:pPr>
    <w:rPr>
      <w:rFonts w:ascii="Times New Roman" w:eastAsia="Times New Roman" w:hAnsi="Times New Roman" w:cs="Times New Roman"/>
      <w:kern w:val="0"/>
      <w:sz w:val="20"/>
      <w:szCs w:val="20"/>
      <w14:ligatures w14:val="none"/>
    </w:rPr>
  </w:style>
  <w:style w:type="character" w:customStyle="1" w:styleId="qowt-font4-arial">
    <w:name w:val="qowt-font4-arial"/>
    <w:basedOn w:val="DefaultParagraphFont"/>
    <w:rsid w:val="0089469E"/>
  </w:style>
  <w:style w:type="character" w:styleId="UnresolvedMention">
    <w:name w:val="Unresolved Mention"/>
    <w:basedOn w:val="DefaultParagraphFont"/>
    <w:uiPriority w:val="99"/>
    <w:semiHidden/>
    <w:unhideWhenUsed/>
    <w:rsid w:val="00D46F49"/>
    <w:rPr>
      <w:color w:val="605E5C"/>
      <w:shd w:val="clear" w:color="auto" w:fill="E1DFDD"/>
    </w:rPr>
  </w:style>
  <w:style w:type="paragraph" w:customStyle="1" w:styleId="pf0">
    <w:name w:val="pf0"/>
    <w:basedOn w:val="Normal"/>
    <w:rsid w:val="0074725A"/>
    <w:pPr>
      <w:spacing w:before="100" w:beforeAutospacing="1" w:after="100" w:afterAutospacing="1" w:line="240" w:lineRule="auto"/>
    </w:pPr>
    <w:rPr>
      <w:rFonts w:ascii="Times New Roman" w:eastAsia="Times New Roman" w:hAnsi="Times New Roman" w:cs="Times New Roman"/>
      <w:kern w:val="0"/>
      <w:sz w:val="24"/>
      <w:szCs w:val="24"/>
      <w:lang w:eastAsia="hr-HR"/>
      <w14:ligatures w14:val="none"/>
    </w:rPr>
  </w:style>
  <w:style w:type="character" w:customStyle="1" w:styleId="cf01">
    <w:name w:val="cf01"/>
    <w:basedOn w:val="DefaultParagraphFont"/>
    <w:rsid w:val="0074725A"/>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9082027">
      <w:bodyDiv w:val="1"/>
      <w:marLeft w:val="0"/>
      <w:marRight w:val="0"/>
      <w:marTop w:val="0"/>
      <w:marBottom w:val="0"/>
      <w:divBdr>
        <w:top w:val="none" w:sz="0" w:space="0" w:color="auto"/>
        <w:left w:val="none" w:sz="0" w:space="0" w:color="auto"/>
        <w:bottom w:val="none" w:sz="0" w:space="0" w:color="auto"/>
        <w:right w:val="none" w:sz="0" w:space="0" w:color="auto"/>
      </w:divBdr>
    </w:div>
    <w:div w:id="1178039488">
      <w:bodyDiv w:val="1"/>
      <w:marLeft w:val="0"/>
      <w:marRight w:val="0"/>
      <w:marTop w:val="0"/>
      <w:marBottom w:val="0"/>
      <w:divBdr>
        <w:top w:val="none" w:sz="0" w:space="0" w:color="auto"/>
        <w:left w:val="none" w:sz="0" w:space="0" w:color="auto"/>
        <w:bottom w:val="none" w:sz="0" w:space="0" w:color="auto"/>
        <w:right w:val="none" w:sz="0" w:space="0" w:color="auto"/>
      </w:divBdr>
    </w:div>
    <w:div w:id="13908871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tudenac@pragma.hr" TargetMode="External"/><Relationship Id="rId3" Type="http://schemas.openxmlformats.org/officeDocument/2006/relationships/webSettings" Target="webSettings.xml"/><Relationship Id="rId7" Type="http://schemas.openxmlformats.org/officeDocument/2006/relationships/hyperlink" Target="mailto:tatjana.spajic@studenac.hr"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studenac.hr/korak-blize-zajednici" TargetMode="Externa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2</Pages>
  <Words>708</Words>
  <Characters>4037</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Petra Vuka</dc:creator>
  <cp:keywords/>
  <dc:description/>
  <cp:lastModifiedBy>Petra Vuka</cp:lastModifiedBy>
  <cp:revision>5</cp:revision>
  <dcterms:created xsi:type="dcterms:W3CDTF">2024-05-27T12:34:00Z</dcterms:created>
  <dcterms:modified xsi:type="dcterms:W3CDTF">2024-06-03T06:49:00Z</dcterms:modified>
</cp:coreProperties>
</file>